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465C4" w14:textId="77777777" w:rsidR="003C3140" w:rsidRPr="003C3140" w:rsidRDefault="003C3140" w:rsidP="003C3140">
      <w:pPr>
        <w:shd w:val="clear" w:color="auto" w:fill="FFFFFF"/>
        <w:spacing w:after="75" w:line="240" w:lineRule="auto"/>
        <w:textAlignment w:val="baseline"/>
        <w:outlineLvl w:val="1"/>
        <w:rPr>
          <w:rFonts w:ascii="EB Garamond" w:eastAsia="Times New Roman" w:hAnsi="EB Garamond" w:cs="Times New Roman"/>
          <w:color w:val="00263A"/>
          <w:kern w:val="0"/>
          <w:sz w:val="32"/>
          <w:szCs w:val="32"/>
          <w14:ligatures w14:val="none"/>
        </w:rPr>
      </w:pPr>
      <w:r w:rsidRPr="003C3140">
        <w:rPr>
          <w:rFonts w:ascii="EB Garamond" w:eastAsia="Times New Roman" w:hAnsi="EB Garamond" w:cs="Times New Roman"/>
          <w:color w:val="00263A"/>
          <w:kern w:val="0"/>
          <w:sz w:val="32"/>
          <w:szCs w:val="32"/>
          <w14:ligatures w14:val="none"/>
        </w:rPr>
        <w:t>Twenty-third Sunday in Ordinary Time</w:t>
      </w:r>
    </w:p>
    <w:p w14:paraId="14ABDB69" w14:textId="3559E717" w:rsidR="003C3140" w:rsidRDefault="003C3140" w:rsidP="003C314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Pr>
          <w:rFonts w:ascii="Times New Roman" w:eastAsia="Times New Roman" w:hAnsi="Times New Roman" w:cs="Times New Roman"/>
          <w:b/>
          <w:bCs/>
          <w:kern w:val="0"/>
          <w:sz w:val="27"/>
          <w:szCs w:val="27"/>
          <w14:ligatures w14:val="none"/>
        </w:rPr>
        <w:t>Sept. 6, 2026</w:t>
      </w:r>
    </w:p>
    <w:p w14:paraId="689C4F02" w14:textId="0B27E5E9" w:rsidR="003C3140" w:rsidRPr="003C3140" w:rsidRDefault="003C3140" w:rsidP="003C314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C3140">
        <w:rPr>
          <w:rFonts w:ascii="Times New Roman" w:eastAsia="Times New Roman" w:hAnsi="Times New Roman" w:cs="Times New Roman"/>
          <w:b/>
          <w:bCs/>
          <w:kern w:val="0"/>
          <w:sz w:val="27"/>
          <w:szCs w:val="27"/>
          <w14:ligatures w14:val="none"/>
        </w:rPr>
        <w:t>Sunday Homily on Matthew 18:15–20</w:t>
      </w:r>
    </w:p>
    <w:p w14:paraId="4F8FF883"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There are some words in the Gospel today that sound simple enough when we hear them—but are not nearly as simple when we actually try to live them.</w:t>
      </w:r>
    </w:p>
    <w:p w14:paraId="613D8BEF"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Jesus says:</w:t>
      </w:r>
    </w:p>
    <w:p w14:paraId="112E4192"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“If your brother sins against you, go and tell him his fault between you and him alone.”</w:t>
      </w:r>
    </w:p>
    <w:p w14:paraId="3696272D"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 xml:space="preserve">Notice what Jesus does </w:t>
      </w:r>
      <w:r w:rsidRPr="003C3140">
        <w:rPr>
          <w:rFonts w:ascii="Times New Roman" w:eastAsia="Times New Roman" w:hAnsi="Times New Roman" w:cs="Times New Roman"/>
          <w:b/>
          <w:bCs/>
          <w:kern w:val="0"/>
          <w14:ligatures w14:val="none"/>
        </w:rPr>
        <w:t>not</w:t>
      </w:r>
      <w:r w:rsidRPr="003C3140">
        <w:rPr>
          <w:rFonts w:ascii="Times New Roman" w:eastAsia="Times New Roman" w:hAnsi="Times New Roman" w:cs="Times New Roman"/>
          <w:kern w:val="0"/>
          <w14:ligatures w14:val="none"/>
        </w:rPr>
        <w:t xml:space="preserve"> say.</w:t>
      </w:r>
    </w:p>
    <w:p w14:paraId="3969B879"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He doesn't say, “Go tell everybody else first.”</w:t>
      </w:r>
    </w:p>
    <w:p w14:paraId="27D6CC9B"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He doesn't say, “Call your best friend and give them the whole story.”</w:t>
      </w:r>
    </w:p>
    <w:p w14:paraId="76741732"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He doesn't say, “Put it on Facebook.”</w:t>
      </w:r>
    </w:p>
    <w:p w14:paraId="5EAABE8A"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And he certainly doesn't say, “Give them the silent treatment for six months and hope they figure out what they did!”</w:t>
      </w:r>
    </w:p>
    <w:p w14:paraId="575CAB31"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 xml:space="preserve">Jesus says: </w:t>
      </w:r>
      <w:r w:rsidRPr="003C3140">
        <w:rPr>
          <w:rFonts w:ascii="Times New Roman" w:eastAsia="Times New Roman" w:hAnsi="Times New Roman" w:cs="Times New Roman"/>
          <w:b/>
          <w:bCs/>
          <w:kern w:val="0"/>
          <w14:ligatures w14:val="none"/>
        </w:rPr>
        <w:t>Go to the person. Speak to them. Try to make things right.</w:t>
      </w:r>
    </w:p>
    <w:p w14:paraId="192068B2"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And that can be one of the hardest things we ever do.</w:t>
      </w:r>
    </w:p>
    <w:p w14:paraId="0B5D2BBD"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Because when someone hurts us, our first instinct is often not reconciliation. Our first instinct is defense.</w:t>
      </w:r>
    </w:p>
    <w:p w14:paraId="1063B88C"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“We need to have a little talk.”</w:t>
      </w:r>
    </w:p>
    <w:p w14:paraId="5CAB7FE4"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And sometimes what we really mean is, “You need to listen while I explain to you why I am completely right!”</w:t>
      </w:r>
    </w:p>
    <w:p w14:paraId="3A562E09"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We all know how difficult relationships can be. Families disagree. Friends misunderstand one another. Married couples have arguments. People in the parish sometimes see things differently. Even good people can hurt one another.</w:t>
      </w:r>
    </w:p>
    <w:p w14:paraId="1730F1CE"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And sometimes the hurt is intentional. Other times, it isn't intentional at all.</w:t>
      </w:r>
    </w:p>
    <w:p w14:paraId="4BB919D7"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Someone says something, and we take it the wrong way.</w:t>
      </w:r>
    </w:p>
    <w:p w14:paraId="17213B2E"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Someone forgets something that was important to us.</w:t>
      </w:r>
    </w:p>
    <w:p w14:paraId="70E800AA"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lastRenderedPageBreak/>
        <w:t>Someone makes a decision that affects us.</w:t>
      </w:r>
    </w:p>
    <w:p w14:paraId="0F6E795D"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And before long, something small becomes something big.</w:t>
      </w:r>
    </w:p>
    <w:p w14:paraId="1C32A527"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 xml:space="preserve">The Gospel reminds us that </w:t>
      </w:r>
      <w:r w:rsidRPr="003C3140">
        <w:rPr>
          <w:rFonts w:ascii="Times New Roman" w:eastAsia="Times New Roman" w:hAnsi="Times New Roman" w:cs="Times New Roman"/>
          <w:b/>
          <w:bCs/>
          <w:kern w:val="0"/>
          <w14:ligatures w14:val="none"/>
        </w:rPr>
        <w:t>Christianity is not simply about having a relationship with God. It is also about how we treat one another.</w:t>
      </w:r>
    </w:p>
    <w:p w14:paraId="5DF67DC4"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Jesus cares about our relationships.</w:t>
      </w:r>
    </w:p>
    <w:p w14:paraId="5443B5AC"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That's why He gives us this very practical teaching.</w:t>
      </w:r>
    </w:p>
    <w:p w14:paraId="449D6FC9" w14:textId="77777777" w:rsidR="003C3140" w:rsidRPr="003C3140" w:rsidRDefault="003C3140" w:rsidP="003C314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C3140">
        <w:rPr>
          <w:rFonts w:ascii="Times New Roman" w:eastAsia="Times New Roman" w:hAnsi="Times New Roman" w:cs="Times New Roman"/>
          <w:b/>
          <w:bCs/>
          <w:kern w:val="0"/>
          <w:sz w:val="27"/>
          <w:szCs w:val="27"/>
          <w14:ligatures w14:val="none"/>
        </w:rPr>
        <w:t>First: Go to the person.</w:t>
      </w:r>
    </w:p>
    <w:p w14:paraId="66D645DD"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Jesus says, “Go and tell him his fault between you and him alone.”</w:t>
      </w:r>
    </w:p>
    <w:p w14:paraId="454312F1"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There is tremendous wisdom in that.</w:t>
      </w:r>
    </w:p>
    <w:p w14:paraId="393A715B"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If somebody has hurt you, talk to them—not everyone else.</w:t>
      </w:r>
    </w:p>
    <w:p w14:paraId="121B86AE"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Because the more people we involve in a conflict, the bigger the conflict becomes.</w:t>
      </w:r>
    </w:p>
    <w:p w14:paraId="450A73CA"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And sometimes we don't even realize that we have turned a personal disagreement into a community project!</w:t>
      </w:r>
    </w:p>
    <w:p w14:paraId="3D08D729"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 xml:space="preserve">Jesus says: </w:t>
      </w:r>
      <w:r w:rsidRPr="003C3140">
        <w:rPr>
          <w:rFonts w:ascii="Times New Roman" w:eastAsia="Times New Roman" w:hAnsi="Times New Roman" w:cs="Times New Roman"/>
          <w:b/>
          <w:bCs/>
          <w:kern w:val="0"/>
          <w14:ligatures w14:val="none"/>
        </w:rPr>
        <w:t>Start privately.</w:t>
      </w:r>
    </w:p>
    <w:p w14:paraId="17332460"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 xml:space="preserve">And there is something very important about that word: </w:t>
      </w:r>
      <w:r w:rsidRPr="003C3140">
        <w:rPr>
          <w:rFonts w:ascii="Times New Roman" w:eastAsia="Times New Roman" w:hAnsi="Times New Roman" w:cs="Times New Roman"/>
          <w:b/>
          <w:bCs/>
          <w:kern w:val="0"/>
          <w14:ligatures w14:val="none"/>
        </w:rPr>
        <w:t>alone.</w:t>
      </w:r>
    </w:p>
    <w:p w14:paraId="2007409B"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When you speak to someone privately, you are giving them dignity.</w:t>
      </w:r>
    </w:p>
    <w:p w14:paraId="514649F5"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You're not trying to embarrass them.</w:t>
      </w:r>
    </w:p>
    <w:p w14:paraId="10901911"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You're not trying to win.</w:t>
      </w:r>
    </w:p>
    <w:p w14:paraId="031E6B95"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You're trying to restore the relationship.</w:t>
      </w:r>
    </w:p>
    <w:p w14:paraId="4111F4C4"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That means we need to learn how to speak the truth without attacking the person.</w:t>
      </w:r>
    </w:p>
    <w:p w14:paraId="68E7E18A"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There's a big difference between saying:</w:t>
      </w:r>
    </w:p>
    <w:p w14:paraId="22C44FEA"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“You are a terrible person.”</w:t>
      </w:r>
    </w:p>
    <w:p w14:paraId="603A833F"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and saying:</w:t>
      </w:r>
    </w:p>
    <w:p w14:paraId="3FC9ED6A"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“What happened really hurt me.”</w:t>
      </w:r>
    </w:p>
    <w:p w14:paraId="40A5DA11"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lastRenderedPageBreak/>
        <w:t>One attacks the person's character.</w:t>
      </w:r>
    </w:p>
    <w:p w14:paraId="35ABA0DB"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The other opens the door to healing.</w:t>
      </w:r>
    </w:p>
    <w:p w14:paraId="1446D3DE" w14:textId="77777777" w:rsidR="003C3140" w:rsidRPr="003C3140" w:rsidRDefault="003C3140" w:rsidP="003C314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C3140">
        <w:rPr>
          <w:rFonts w:ascii="Times New Roman" w:eastAsia="Times New Roman" w:hAnsi="Times New Roman" w:cs="Times New Roman"/>
          <w:b/>
          <w:bCs/>
          <w:kern w:val="0"/>
          <w:sz w:val="27"/>
          <w:szCs w:val="27"/>
          <w14:ligatures w14:val="none"/>
        </w:rPr>
        <w:t>Second: Be willing to listen.</w:t>
      </w:r>
    </w:p>
    <w:p w14:paraId="7C3AAB1C"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Sometimes we go to someone because we think we know exactly what happened.</w:t>
      </w:r>
    </w:p>
    <w:p w14:paraId="71C34B9A"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But there may be another side to the story.</w:t>
      </w:r>
    </w:p>
    <w:p w14:paraId="6C384BA7"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 xml:space="preserve">And occasionally—and this is very difficult to admit—we may discover that </w:t>
      </w:r>
      <w:r w:rsidRPr="003C3140">
        <w:rPr>
          <w:rFonts w:ascii="Times New Roman" w:eastAsia="Times New Roman" w:hAnsi="Times New Roman" w:cs="Times New Roman"/>
          <w:b/>
          <w:bCs/>
          <w:kern w:val="0"/>
          <w14:ligatures w14:val="none"/>
        </w:rPr>
        <w:t>we were wrong.</w:t>
      </w:r>
    </w:p>
    <w:p w14:paraId="46BB377C"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That's not easy.</w:t>
      </w:r>
    </w:p>
    <w:p w14:paraId="174C6698"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Most of us would rather be wrong about the weather than wrong about an argument!</w:t>
      </w:r>
    </w:p>
    <w:p w14:paraId="690880D3"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But humility is part of Christian discipleship.</w:t>
      </w:r>
    </w:p>
    <w:p w14:paraId="064313EB"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We don't approach another person simply to prove that we're right.</w:t>
      </w:r>
    </w:p>
    <w:p w14:paraId="565FDC1C"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We approach them because the relationship is worth saving.</w:t>
      </w:r>
    </w:p>
    <w:p w14:paraId="368C11CA" w14:textId="77777777" w:rsidR="003C3140" w:rsidRPr="003C3140" w:rsidRDefault="003C3140" w:rsidP="003C314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C3140">
        <w:rPr>
          <w:rFonts w:ascii="Times New Roman" w:eastAsia="Times New Roman" w:hAnsi="Times New Roman" w:cs="Times New Roman"/>
          <w:b/>
          <w:bCs/>
          <w:kern w:val="0"/>
          <w:sz w:val="27"/>
          <w:szCs w:val="27"/>
          <w14:ligatures w14:val="none"/>
        </w:rPr>
        <w:t>Third: Know when to involve others.</w:t>
      </w:r>
    </w:p>
    <w:p w14:paraId="36933046"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Jesus says that if the person doesn't listen, take one or two others with you.</w:t>
      </w:r>
    </w:p>
    <w:p w14:paraId="47AFC89E"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This isn't about forming an army against somebody.</w:t>
      </w:r>
    </w:p>
    <w:p w14:paraId="3DB03169"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It's about bringing people who can help restore peace and truth.</w:t>
      </w:r>
    </w:p>
    <w:p w14:paraId="2B646515"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And that's an important lesson for the Church.</w:t>
      </w:r>
    </w:p>
    <w:p w14:paraId="4586AB99"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The Church is not supposed to be a place where everyone agrees about everything.</w:t>
      </w:r>
    </w:p>
    <w:p w14:paraId="5A71E5AC"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The Church is a family.</w:t>
      </w:r>
    </w:p>
    <w:p w14:paraId="5E84D033"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And families have disagreements.</w:t>
      </w:r>
    </w:p>
    <w:p w14:paraId="283410C4"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But Christian community means that we don't allow disagreements to destroy our love for one another.</w:t>
      </w:r>
    </w:p>
    <w:p w14:paraId="7073F9AE"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We can disagree and still love.</w:t>
      </w:r>
    </w:p>
    <w:p w14:paraId="2C3E772E"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We can be hurt and still forgive.</w:t>
      </w:r>
    </w:p>
    <w:p w14:paraId="736EF9FF"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lastRenderedPageBreak/>
        <w:t>We can see things differently and still recognize the dignity of the person standing across from us.</w:t>
      </w:r>
    </w:p>
    <w:p w14:paraId="0379A71F" w14:textId="77777777" w:rsidR="003C3140" w:rsidRPr="003C3140" w:rsidRDefault="003C3140" w:rsidP="003C314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C3140">
        <w:rPr>
          <w:rFonts w:ascii="Times New Roman" w:eastAsia="Times New Roman" w:hAnsi="Times New Roman" w:cs="Times New Roman"/>
          <w:b/>
          <w:bCs/>
          <w:kern w:val="0"/>
          <w:sz w:val="27"/>
          <w:szCs w:val="27"/>
          <w14:ligatures w14:val="none"/>
        </w:rPr>
        <w:t>And then Jesus gives us one of the most beautiful promises in the Gospel:</w:t>
      </w:r>
    </w:p>
    <w:p w14:paraId="6D0D10EC"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“For where two or three are gathered together in my name, there am I in the midst of them.”</w:t>
      </w:r>
    </w:p>
    <w:p w14:paraId="294F2493"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We often hear that verse when we're talking about prayer.</w:t>
      </w:r>
    </w:p>
    <w:p w14:paraId="5C3AD22C"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And it certainly applies to prayer.</w:t>
      </w:r>
    </w:p>
    <w:p w14:paraId="579DD9B8"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But look at the context.</w:t>
      </w:r>
    </w:p>
    <w:p w14:paraId="5DB64BB9"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Jesus is talking about relationships, reconciliation, forgiveness, and community.</w:t>
      </w:r>
    </w:p>
    <w:p w14:paraId="3583D6EB"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In other words, Jesus is telling us:</w:t>
      </w:r>
    </w:p>
    <w:p w14:paraId="1DD8BFA1"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b/>
          <w:bCs/>
          <w:kern w:val="0"/>
          <w14:ligatures w14:val="none"/>
        </w:rPr>
        <w:t>When we come together in His name—even when things are difficult—He is there.</w:t>
      </w:r>
    </w:p>
    <w:p w14:paraId="1F3C3731"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That's an extraordinary promise.</w:t>
      </w:r>
    </w:p>
    <w:p w14:paraId="641E1303"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Sometimes we think God is present only when everything is going well.</w:t>
      </w:r>
    </w:p>
    <w:p w14:paraId="70CC4D7A"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But Jesus says He is present precisely in the difficult moments.</w:t>
      </w:r>
    </w:p>
    <w:p w14:paraId="68C53708"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He is present when two people sit down and try to repair a broken relationship.</w:t>
      </w:r>
    </w:p>
    <w:p w14:paraId="70DD1588"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He is present when someone says, “I'm sorry.”</w:t>
      </w:r>
    </w:p>
    <w:p w14:paraId="6C8FE443"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He is present when someone says, “I forgive you.”</w:t>
      </w:r>
    </w:p>
    <w:p w14:paraId="6734C0DE"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He is present when we swallow our pride and take the first step.</w:t>
      </w:r>
    </w:p>
    <w:p w14:paraId="6DD7FF74"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And sometimes the hardest words to say are the most Christian words we can say:</w:t>
      </w:r>
    </w:p>
    <w:p w14:paraId="126FFA2F"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b/>
          <w:bCs/>
          <w:kern w:val="0"/>
          <w14:ligatures w14:val="none"/>
        </w:rPr>
        <w:t>“I'm sorry.”</w:t>
      </w:r>
    </w:p>
    <w:p w14:paraId="6CDD860F"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b/>
          <w:bCs/>
          <w:kern w:val="0"/>
          <w14:ligatures w14:val="none"/>
        </w:rPr>
        <w:t>“I was wrong.”</w:t>
      </w:r>
    </w:p>
    <w:p w14:paraId="096CD501"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b/>
          <w:bCs/>
          <w:kern w:val="0"/>
          <w14:ligatures w14:val="none"/>
        </w:rPr>
        <w:t>“Please forgive me.”</w:t>
      </w:r>
    </w:p>
    <w:p w14:paraId="2F343C0A"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b/>
          <w:bCs/>
          <w:kern w:val="0"/>
          <w14:ligatures w14:val="none"/>
        </w:rPr>
        <w:t>“I forgive you.”</w:t>
      </w:r>
    </w:p>
    <w:p w14:paraId="01F019B6"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Those words can change a marriage.</w:t>
      </w:r>
    </w:p>
    <w:p w14:paraId="731718EE"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They can change a family.</w:t>
      </w:r>
    </w:p>
    <w:p w14:paraId="58245D0B"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lastRenderedPageBreak/>
        <w:t>They can change a friendship.</w:t>
      </w:r>
    </w:p>
    <w:p w14:paraId="06126636"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They can change a parish.</w:t>
      </w:r>
    </w:p>
    <w:p w14:paraId="0AE7D8B9"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And they can change us.</w:t>
      </w:r>
    </w:p>
    <w:p w14:paraId="7B71E009" w14:textId="77777777" w:rsidR="003C3140" w:rsidRPr="003C3140" w:rsidRDefault="003C3140" w:rsidP="003C314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C3140">
        <w:rPr>
          <w:rFonts w:ascii="Times New Roman" w:eastAsia="Times New Roman" w:hAnsi="Times New Roman" w:cs="Times New Roman"/>
          <w:b/>
          <w:bCs/>
          <w:kern w:val="0"/>
          <w:sz w:val="27"/>
          <w:szCs w:val="27"/>
          <w14:ligatures w14:val="none"/>
        </w:rPr>
        <w:t>But there is another important point.</w:t>
      </w:r>
    </w:p>
    <w:p w14:paraId="5AACA743"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Forgiveness does not mean pretending that nothing happened.</w:t>
      </w:r>
    </w:p>
    <w:p w14:paraId="2C99A80E"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Christian forgiveness doesn't mean ignoring injustice or allowing someone to continue hurting us.</w:t>
      </w:r>
    </w:p>
    <w:p w14:paraId="1DD0FE73"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Jesus does not say, “Just put up with everything.”</w:t>
      </w:r>
    </w:p>
    <w:p w14:paraId="75BE41B0"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 xml:space="preserve">He says, </w:t>
      </w:r>
      <w:r w:rsidRPr="003C3140">
        <w:rPr>
          <w:rFonts w:ascii="Times New Roman" w:eastAsia="Times New Roman" w:hAnsi="Times New Roman" w:cs="Times New Roman"/>
          <w:b/>
          <w:bCs/>
          <w:kern w:val="0"/>
          <w14:ligatures w14:val="none"/>
        </w:rPr>
        <w:t>deal with it honestly and lovingly.</w:t>
      </w:r>
    </w:p>
    <w:p w14:paraId="1EEAFAD2"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There are times when boundaries are necessary.</w:t>
      </w:r>
    </w:p>
    <w:p w14:paraId="37A503C3"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There are times when difficult conversations have to happen.</w:t>
      </w:r>
    </w:p>
    <w:p w14:paraId="508E0F87"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There are times when justice must be pursued.</w:t>
      </w:r>
    </w:p>
    <w:p w14:paraId="74F69704"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But even then, the Christian goal is not revenge.</w:t>
      </w:r>
    </w:p>
    <w:p w14:paraId="330C60A7"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The goal is restoration whenever possible.</w:t>
      </w:r>
    </w:p>
    <w:p w14:paraId="7CE4A53B"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The goal is healing.</w:t>
      </w:r>
    </w:p>
    <w:p w14:paraId="6AA3BBF9"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The goal is peace.</w:t>
      </w:r>
    </w:p>
    <w:p w14:paraId="266F1CE5"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Because resentment has a way of becoming a burden that we carry long after the other person has forgotten what happened.</w:t>
      </w:r>
    </w:p>
    <w:p w14:paraId="0FB44414"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Sometimes we think we're punishing somebody by refusing to forgive them.</w:t>
      </w:r>
    </w:p>
    <w:p w14:paraId="11A4604D"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But often the person we're really hurting is ourselves.</w:t>
      </w:r>
    </w:p>
    <w:p w14:paraId="6A0F23D1"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We replay the conversation.</w:t>
      </w:r>
    </w:p>
    <w:p w14:paraId="61DDEB74"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We rehearse what we should have said.</w:t>
      </w:r>
    </w:p>
    <w:p w14:paraId="199EBBE0"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We tell the story again and again.</w:t>
      </w:r>
    </w:p>
    <w:p w14:paraId="799A4814"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And every time we tell it, we're angry all over again.</w:t>
      </w:r>
    </w:p>
    <w:p w14:paraId="2ECC20F3"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lastRenderedPageBreak/>
        <w:t>Jesus invites us to put that burden down.</w:t>
      </w:r>
    </w:p>
    <w:p w14:paraId="6818E384" w14:textId="77777777" w:rsidR="003C3140" w:rsidRPr="003C3140" w:rsidRDefault="003C3140" w:rsidP="003C314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C3140">
        <w:rPr>
          <w:rFonts w:ascii="Times New Roman" w:eastAsia="Times New Roman" w:hAnsi="Times New Roman" w:cs="Times New Roman"/>
          <w:b/>
          <w:bCs/>
          <w:kern w:val="0"/>
          <w:sz w:val="27"/>
          <w:szCs w:val="27"/>
          <w14:ligatures w14:val="none"/>
        </w:rPr>
        <w:t>So perhaps the Gospel gives us a challenge this week.</w:t>
      </w:r>
    </w:p>
    <w:p w14:paraId="1DDD259B"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Is there somebody you need to talk to?</w:t>
      </w:r>
    </w:p>
    <w:p w14:paraId="47F87F4E"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Is there a relationship that needs healing?</w:t>
      </w:r>
    </w:p>
    <w:p w14:paraId="23389E91"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Is there someone you need to forgive?</w:t>
      </w:r>
    </w:p>
    <w:p w14:paraId="4E27E23D"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Or perhaps—and this can be even harder—is there someone from whom you need to ask forgiveness?</w:t>
      </w:r>
    </w:p>
    <w:p w14:paraId="6B1F1586"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Maybe it's a spouse.</w:t>
      </w:r>
    </w:p>
    <w:p w14:paraId="2289ADF1"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Maybe it's a child.</w:t>
      </w:r>
    </w:p>
    <w:p w14:paraId="16E2BE8F"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Maybe it's a brother or sister.</w:t>
      </w:r>
    </w:p>
    <w:p w14:paraId="13B53CC8"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Maybe it's a friend.</w:t>
      </w:r>
    </w:p>
    <w:p w14:paraId="2AE98D6A"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Maybe it's someone here in the parish.</w:t>
      </w:r>
    </w:p>
    <w:p w14:paraId="5CE2DD4B"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And maybe the conversation doesn't need to begin with a long speech.</w:t>
      </w:r>
    </w:p>
    <w:p w14:paraId="06507285"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Maybe it simply begins with:</w:t>
      </w:r>
    </w:p>
    <w:p w14:paraId="57461DD9"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b/>
          <w:bCs/>
          <w:kern w:val="0"/>
          <w14:ligatures w14:val="none"/>
        </w:rPr>
        <w:t>“Can we talk?”</w:t>
      </w:r>
    </w:p>
    <w:p w14:paraId="37F3FD40"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Those three words can open a door.</w:t>
      </w:r>
    </w:p>
    <w:p w14:paraId="26475DEA"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And once that door opens, let Christ be in the room.</w:t>
      </w:r>
    </w:p>
    <w:p w14:paraId="1AEA8F6F"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Because Jesus tells us:</w:t>
      </w:r>
    </w:p>
    <w:p w14:paraId="338D5C5B"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“Where two or three are gathered together in my name, there am I in the midst of them.”</w:t>
      </w:r>
    </w:p>
    <w:p w14:paraId="511CF064"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 xml:space="preserve">That means when we sit down with someone to heal a relationship, </w:t>
      </w:r>
      <w:r w:rsidRPr="003C3140">
        <w:rPr>
          <w:rFonts w:ascii="Times New Roman" w:eastAsia="Times New Roman" w:hAnsi="Times New Roman" w:cs="Times New Roman"/>
          <w:b/>
          <w:bCs/>
          <w:kern w:val="0"/>
          <w14:ligatures w14:val="none"/>
        </w:rPr>
        <w:t>we are not alone.</w:t>
      </w:r>
    </w:p>
    <w:p w14:paraId="5E3F044B"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Christ is there.</w:t>
      </w:r>
    </w:p>
    <w:p w14:paraId="32949487"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When we apologize, Christ is there.</w:t>
      </w:r>
    </w:p>
    <w:p w14:paraId="0912CC5F"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When we forgive, Christ is there.</w:t>
      </w:r>
    </w:p>
    <w:p w14:paraId="31371D5F"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When we listen, Christ is there.</w:t>
      </w:r>
    </w:p>
    <w:p w14:paraId="2A6E9C94"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lastRenderedPageBreak/>
        <w:t>When we try again, Christ is there.</w:t>
      </w:r>
    </w:p>
    <w:p w14:paraId="7079B626"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And perhaps that is the real message of today's Gospel:</w:t>
      </w:r>
    </w:p>
    <w:p w14:paraId="084DCE96"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b/>
          <w:bCs/>
          <w:kern w:val="0"/>
          <w14:ligatures w14:val="none"/>
        </w:rPr>
        <w:t>God does not want us to live with walls between us. He wants us to build bridges.</w:t>
      </w:r>
    </w:p>
    <w:p w14:paraId="2BFB10DB"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i/>
          <w:iCs/>
          <w:kern w:val="0"/>
          <w14:ligatures w14:val="none"/>
        </w:rPr>
        <w:t>Once upon a time, there were two brothers. Their father had a large farm and when he became too old to work, he called his sons to him. “I am too old to work anymore,” he said. “I will divide my farm in half and give each of you one half. I know that you will always work together and will be good friends.”</w:t>
      </w:r>
    </w:p>
    <w:p w14:paraId="59C27C85"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i/>
          <w:iCs/>
          <w:kern w:val="0"/>
          <w14:ligatures w14:val="none"/>
        </w:rPr>
        <w:t>When the brothers first started farming on their adjoining farms, they were the best of friends and would share everything together. Then, one day there was an argument between the two brothers and they stopped speaking to one another. For many years, not a word was spoken between them.</w:t>
      </w:r>
    </w:p>
    <w:p w14:paraId="152FE7CA"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i/>
          <w:iCs/>
          <w:kern w:val="0"/>
          <w14:ligatures w14:val="none"/>
        </w:rPr>
        <w:t>One day, one of the brothers was at his house when a carpenter came to his door and said, “I would like to do some work. Do you have any work that I can do?” The brother thought for a moment and then replied, “I would like for you to build a fence on my property. Build it down near the stream there that separates my farm from my brother’s. I don’t want to see my brother anymore and I would like you to build a high fence there please. I’m going into town and I’ll be back this evening.</w:t>
      </w:r>
    </w:p>
    <w:p w14:paraId="69DBF251"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i/>
          <w:iCs/>
          <w:kern w:val="0"/>
          <w14:ligatures w14:val="none"/>
        </w:rPr>
        <w:t>When he came back that evening, he was shocked to see that the carpenter had not followed his instructions. Instead of building a high fence there, he had built a bridge over the stream. The man walked down to take a look at the bridge, and as he did so, his brother walked toward him from the other side. His brother said, “After all the terrible things I’ve done to you over the years, I can’t believe that you would build a bridge and welcome me back.” He reached out to his brother and gave him a big hug.</w:t>
      </w:r>
    </w:p>
    <w:p w14:paraId="35EC07A2"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i/>
          <w:iCs/>
          <w:kern w:val="0"/>
          <w14:ligatures w14:val="none"/>
        </w:rPr>
        <w:t>The brother then walked back up to his farmhouse to talk to the carpenter. “Can you stay?” he asked. “I have more work for you to do.” The carpenter answered, “I’m sorry but I can’t stay. I have to go, for I have many other bridges to build.”</w:t>
      </w:r>
    </w:p>
    <w:p w14:paraId="3AEDB582"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p>
    <w:p w14:paraId="4C590608"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The Christian life is not about winning every argument.</w:t>
      </w:r>
    </w:p>
    <w:p w14:paraId="0E493787"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It is about loving people.</w:t>
      </w:r>
    </w:p>
    <w:p w14:paraId="29E3E89F"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It is about telling the truth with charity.</w:t>
      </w:r>
    </w:p>
    <w:p w14:paraId="275FE68B"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It is about having the humility to admit when we are wrong.</w:t>
      </w:r>
    </w:p>
    <w:p w14:paraId="251C209D"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It is about having the courage to forgive.</w:t>
      </w:r>
    </w:p>
    <w:p w14:paraId="431BF0C4"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lastRenderedPageBreak/>
        <w:t>And it is about remembering that every person we encounter is someone for whom Christ died.</w:t>
      </w:r>
    </w:p>
    <w:p w14:paraId="21F05EDB"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3C3140">
        <w:rPr>
          <w:rFonts w:ascii="Times New Roman" w:eastAsia="Times New Roman" w:hAnsi="Times New Roman" w:cs="Times New Roman"/>
          <w:kern w:val="0"/>
          <w14:ligatures w14:val="none"/>
        </w:rPr>
        <w:t>So</w:t>
      </w:r>
      <w:proofErr w:type="gramEnd"/>
      <w:r w:rsidRPr="003C3140">
        <w:rPr>
          <w:rFonts w:ascii="Times New Roman" w:eastAsia="Times New Roman" w:hAnsi="Times New Roman" w:cs="Times New Roman"/>
          <w:kern w:val="0"/>
          <w14:ligatures w14:val="none"/>
        </w:rPr>
        <w:t xml:space="preserve"> this week, if there is a relationship in your life that needs healing, don't wait for the other person to make the first move.</w:t>
      </w:r>
    </w:p>
    <w:p w14:paraId="1D73AE42"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Take a step.</w:t>
      </w:r>
    </w:p>
    <w:p w14:paraId="79F0E461"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Make the phone call.</w:t>
      </w:r>
    </w:p>
    <w:p w14:paraId="2976453E"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Knock on the door.</w:t>
      </w:r>
    </w:p>
    <w:p w14:paraId="394B137F"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Send the message.</w:t>
      </w:r>
    </w:p>
    <w:p w14:paraId="1037BCEA"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Say the words.</w:t>
      </w:r>
    </w:p>
    <w:p w14:paraId="45572550"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And invite Jesus into the conversation.</w:t>
      </w:r>
    </w:p>
    <w:p w14:paraId="3B3F52C4"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Because sometimes the greatest miracle God wants to perform isn't changing the other person.</w:t>
      </w:r>
    </w:p>
    <w:p w14:paraId="075707D7"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b/>
          <w:bCs/>
          <w:kern w:val="0"/>
          <w14:ligatures w14:val="none"/>
        </w:rPr>
        <w:t>Sometimes the miracle is changing our own heart.</w:t>
      </w:r>
    </w:p>
    <w:p w14:paraId="30D48664"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And when two people are willing to let Christ into the middle of their brokenness, something beautiful can happen.</w:t>
      </w:r>
    </w:p>
    <w:p w14:paraId="64348883"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A relationship can begin again.</w:t>
      </w:r>
    </w:p>
    <w:p w14:paraId="4E65EFCB"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A family can begin to heal.</w:t>
      </w:r>
    </w:p>
    <w:p w14:paraId="37AD0F4B"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A friendship can be restored.</w:t>
      </w:r>
    </w:p>
    <w:p w14:paraId="05309434"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And a divided community can become a family once more.</w:t>
      </w:r>
    </w:p>
    <w:p w14:paraId="33B24E35"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Because where two or three are gathered in His name—</w:t>
      </w:r>
    </w:p>
    <w:p w14:paraId="5A6F0D63"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b/>
          <w:bCs/>
          <w:kern w:val="0"/>
          <w14:ligatures w14:val="none"/>
        </w:rPr>
        <w:t>Christ is there.</w:t>
      </w:r>
    </w:p>
    <w:p w14:paraId="71616967" w14:textId="77777777" w:rsidR="003C3140" w:rsidRPr="003C3140" w:rsidRDefault="003C3140" w:rsidP="003C3140">
      <w:pPr>
        <w:spacing w:before="100" w:beforeAutospacing="1" w:after="100" w:afterAutospacing="1" w:line="240" w:lineRule="auto"/>
        <w:rPr>
          <w:rFonts w:ascii="Times New Roman" w:eastAsia="Times New Roman" w:hAnsi="Times New Roman" w:cs="Times New Roman"/>
          <w:kern w:val="0"/>
          <w14:ligatures w14:val="none"/>
        </w:rPr>
      </w:pPr>
      <w:r w:rsidRPr="003C3140">
        <w:rPr>
          <w:rFonts w:ascii="Times New Roman" w:eastAsia="Times New Roman" w:hAnsi="Times New Roman" w:cs="Times New Roman"/>
          <w:kern w:val="0"/>
          <w14:ligatures w14:val="none"/>
        </w:rPr>
        <w:t>And where Christ is present, there is always hope for reconciliation.</w:t>
      </w:r>
    </w:p>
    <w:p w14:paraId="7C51FF5C" w14:textId="77777777" w:rsidR="00D45F17" w:rsidRDefault="00D45F17"/>
    <w:sectPr w:rsidR="00D45F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EB Garamond">
    <w:charset w:val="00"/>
    <w:family w:val="auto"/>
    <w:pitch w:val="variable"/>
    <w:sig w:usb0="E00002FF" w:usb1="0200041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140"/>
    <w:rsid w:val="003C3140"/>
    <w:rsid w:val="0070154B"/>
    <w:rsid w:val="00A0649E"/>
    <w:rsid w:val="00B9012A"/>
    <w:rsid w:val="00D45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68E0C"/>
  <w15:chartTrackingRefBased/>
  <w15:docId w15:val="{8DDB6E25-5CA7-4D3F-98B4-5C651CAA4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31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C31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C314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C314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C314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C31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31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31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31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314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31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314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314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C314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C31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31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31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3140"/>
    <w:rPr>
      <w:rFonts w:eastAsiaTheme="majorEastAsia" w:cstheme="majorBidi"/>
      <w:color w:val="272727" w:themeColor="text1" w:themeTint="D8"/>
    </w:rPr>
  </w:style>
  <w:style w:type="paragraph" w:styleId="Title">
    <w:name w:val="Title"/>
    <w:basedOn w:val="Normal"/>
    <w:next w:val="Normal"/>
    <w:link w:val="TitleChar"/>
    <w:uiPriority w:val="10"/>
    <w:qFormat/>
    <w:rsid w:val="003C31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31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31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31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3140"/>
    <w:pPr>
      <w:spacing w:before="160"/>
      <w:jc w:val="center"/>
    </w:pPr>
    <w:rPr>
      <w:i/>
      <w:iCs/>
      <w:color w:val="404040" w:themeColor="text1" w:themeTint="BF"/>
    </w:rPr>
  </w:style>
  <w:style w:type="character" w:customStyle="1" w:styleId="QuoteChar">
    <w:name w:val="Quote Char"/>
    <w:basedOn w:val="DefaultParagraphFont"/>
    <w:link w:val="Quote"/>
    <w:uiPriority w:val="29"/>
    <w:rsid w:val="003C3140"/>
    <w:rPr>
      <w:i/>
      <w:iCs/>
      <w:color w:val="404040" w:themeColor="text1" w:themeTint="BF"/>
    </w:rPr>
  </w:style>
  <w:style w:type="paragraph" w:styleId="ListParagraph">
    <w:name w:val="List Paragraph"/>
    <w:basedOn w:val="Normal"/>
    <w:uiPriority w:val="34"/>
    <w:qFormat/>
    <w:rsid w:val="003C3140"/>
    <w:pPr>
      <w:ind w:left="720"/>
      <w:contextualSpacing/>
    </w:pPr>
  </w:style>
  <w:style w:type="character" w:styleId="IntenseEmphasis">
    <w:name w:val="Intense Emphasis"/>
    <w:basedOn w:val="DefaultParagraphFont"/>
    <w:uiPriority w:val="21"/>
    <w:qFormat/>
    <w:rsid w:val="003C3140"/>
    <w:rPr>
      <w:i/>
      <w:iCs/>
      <w:color w:val="2F5496" w:themeColor="accent1" w:themeShade="BF"/>
    </w:rPr>
  </w:style>
  <w:style w:type="paragraph" w:styleId="IntenseQuote">
    <w:name w:val="Intense Quote"/>
    <w:basedOn w:val="Normal"/>
    <w:next w:val="Normal"/>
    <w:link w:val="IntenseQuoteChar"/>
    <w:uiPriority w:val="30"/>
    <w:qFormat/>
    <w:rsid w:val="003C31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C3140"/>
    <w:rPr>
      <w:i/>
      <w:iCs/>
      <w:color w:val="2F5496" w:themeColor="accent1" w:themeShade="BF"/>
    </w:rPr>
  </w:style>
  <w:style w:type="character" w:styleId="IntenseReference">
    <w:name w:val="Intense Reference"/>
    <w:basedOn w:val="DefaultParagraphFont"/>
    <w:uiPriority w:val="32"/>
    <w:qFormat/>
    <w:rsid w:val="003C314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1509</Words>
  <Characters>8605</Characters>
  <Application>Microsoft Office Word</Application>
  <DocSecurity>0</DocSecurity>
  <Lines>71</Lines>
  <Paragraphs>20</Paragraphs>
  <ScaleCrop>false</ScaleCrop>
  <Company/>
  <LinksUpToDate>false</LinksUpToDate>
  <CharactersWithSpaces>10094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Veterans Funeral</dc:creator>
  <cp:keywords/>
  <dc:description/>
  <cp:lastModifiedBy>Veterans Funeral</cp:lastModifiedBy>
  <cp:revision>1</cp:revision>
  <dcterms:created xsi:type="dcterms:W3CDTF">2026-08-15T15:51:00Z</dcterms:created>
  <dcterms:modified xsi:type="dcterms:W3CDTF">2026-08-15T15:53:00Z</dcterms:modified>
</cp:coreProperties>
</file>