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43DB" w14:textId="7DEB450D" w:rsidR="00B3356F" w:rsidRPr="00AA5680" w:rsidRDefault="00B3356F" w:rsidP="00B3356F">
      <w:pPr>
        <w:spacing w:before="100" w:beforeAutospacing="1" w:after="100" w:afterAutospacing="1" w:line="240" w:lineRule="auto"/>
        <w:outlineLvl w:val="2"/>
        <w:rPr>
          <w:rFonts w:ascii="Arial" w:eastAsia="Times New Roman" w:hAnsi="Arial" w:cs="Arial"/>
          <w:b/>
          <w:bCs/>
          <w:kern w:val="0"/>
          <w:sz w:val="32"/>
          <w:szCs w:val="32"/>
          <w14:ligatures w14:val="none"/>
        </w:rPr>
      </w:pPr>
      <w:r w:rsidRPr="00AA5680">
        <w:rPr>
          <w:rFonts w:ascii="Arial" w:eastAsia="Times New Roman" w:hAnsi="Arial" w:cs="Arial"/>
          <w:b/>
          <w:bCs/>
          <w:kern w:val="0"/>
          <w:sz w:val="32"/>
          <w:szCs w:val="32"/>
          <w14:ligatures w14:val="none"/>
        </w:rPr>
        <w:t xml:space="preserve">The Second Sunday of Ordinary </w:t>
      </w:r>
      <w:r w:rsidR="00AA5680" w:rsidRPr="00AA5680">
        <w:rPr>
          <w:rFonts w:ascii="Arial" w:eastAsia="Times New Roman" w:hAnsi="Arial" w:cs="Arial"/>
          <w:b/>
          <w:bCs/>
          <w:kern w:val="0"/>
          <w:sz w:val="32"/>
          <w:szCs w:val="32"/>
          <w14:ligatures w14:val="none"/>
        </w:rPr>
        <w:t>Time</w:t>
      </w:r>
      <w:r w:rsidR="00AA5680">
        <w:rPr>
          <w:rFonts w:ascii="Arial" w:eastAsia="Times New Roman" w:hAnsi="Arial" w:cs="Arial"/>
          <w:b/>
          <w:bCs/>
          <w:kern w:val="0"/>
          <w:sz w:val="32"/>
          <w:szCs w:val="32"/>
          <w14:ligatures w14:val="none"/>
        </w:rPr>
        <w:t>,</w:t>
      </w:r>
      <w:r w:rsidR="00AA5680" w:rsidRPr="00AA5680">
        <w:rPr>
          <w:rFonts w:ascii="Arial" w:eastAsia="Times New Roman" w:hAnsi="Arial" w:cs="Arial"/>
          <w:b/>
          <w:bCs/>
          <w:kern w:val="0"/>
          <w:sz w:val="32"/>
          <w:szCs w:val="32"/>
          <w14:ligatures w14:val="none"/>
        </w:rPr>
        <w:t xml:space="preserve"> January</w:t>
      </w:r>
      <w:r w:rsidRPr="00AA5680">
        <w:rPr>
          <w:rFonts w:ascii="Arial" w:eastAsia="Times New Roman" w:hAnsi="Arial" w:cs="Arial"/>
          <w:b/>
          <w:bCs/>
          <w:kern w:val="0"/>
          <w:sz w:val="32"/>
          <w:szCs w:val="32"/>
          <w14:ligatures w14:val="none"/>
        </w:rPr>
        <w:t xml:space="preserve"> 18, 2026</w:t>
      </w:r>
    </w:p>
    <w:p w14:paraId="6FF733BF" w14:textId="1CCC7DC2" w:rsidR="00B3356F" w:rsidRPr="00AA5680" w:rsidRDefault="00B3356F" w:rsidP="00B3356F">
      <w:pPr>
        <w:spacing w:before="100" w:beforeAutospacing="1" w:after="100" w:afterAutospacing="1" w:line="240" w:lineRule="auto"/>
        <w:outlineLvl w:val="2"/>
        <w:rPr>
          <w:rFonts w:ascii="Arial" w:eastAsia="Times New Roman" w:hAnsi="Arial" w:cs="Arial"/>
          <w:b/>
          <w:bCs/>
          <w:kern w:val="0"/>
          <w:sz w:val="32"/>
          <w:szCs w:val="32"/>
          <w14:ligatures w14:val="none"/>
        </w:rPr>
      </w:pPr>
      <w:r w:rsidRPr="00AA5680">
        <w:rPr>
          <w:rFonts w:ascii="Arial" w:eastAsia="Times New Roman" w:hAnsi="Arial" w:cs="Arial"/>
          <w:b/>
          <w:bCs/>
          <w:kern w:val="0"/>
          <w:sz w:val="32"/>
          <w:szCs w:val="32"/>
          <w14:ligatures w14:val="none"/>
        </w:rPr>
        <w:t>“Behold the Lamb of God” (John 1:29–34)</w:t>
      </w:r>
    </w:p>
    <w:p w14:paraId="7989272F" w14:textId="5483ECBD"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In today’s Gospel, John the Baptist points away from himself</w:t>
      </w:r>
      <w:r w:rsidR="00AA5680">
        <w:rPr>
          <w:rFonts w:ascii="Arial" w:eastAsia="Times New Roman" w:hAnsi="Arial" w:cs="Arial"/>
          <w:kern w:val="0"/>
          <w:sz w:val="32"/>
          <w:szCs w:val="32"/>
          <w14:ligatures w14:val="none"/>
        </w:rPr>
        <w:t>,</w:t>
      </w:r>
      <w:r w:rsidRPr="00AA5680">
        <w:rPr>
          <w:rFonts w:ascii="Arial" w:eastAsia="Times New Roman" w:hAnsi="Arial" w:cs="Arial"/>
          <w:kern w:val="0"/>
          <w:sz w:val="32"/>
          <w:szCs w:val="32"/>
          <w14:ligatures w14:val="none"/>
        </w:rPr>
        <w:t xml:space="preserve"> and toward Jesus, and with one simple sentence</w:t>
      </w:r>
      <w:r w:rsidR="00AA5680">
        <w:rPr>
          <w:rFonts w:ascii="Arial" w:eastAsia="Times New Roman" w:hAnsi="Arial" w:cs="Arial"/>
          <w:kern w:val="0"/>
          <w:sz w:val="32"/>
          <w:szCs w:val="32"/>
          <w14:ligatures w14:val="none"/>
        </w:rPr>
        <w:t>,</w:t>
      </w:r>
      <w:r w:rsidRPr="00AA5680">
        <w:rPr>
          <w:rFonts w:ascii="Arial" w:eastAsia="Times New Roman" w:hAnsi="Arial" w:cs="Arial"/>
          <w:kern w:val="0"/>
          <w:sz w:val="32"/>
          <w:szCs w:val="32"/>
          <w14:ligatures w14:val="none"/>
        </w:rPr>
        <w:t xml:space="preserve"> he reveals the heart of our faith:</w:t>
      </w:r>
      <w:r w:rsidRPr="00AA5680">
        <w:rPr>
          <w:rFonts w:ascii="Arial" w:eastAsia="Times New Roman" w:hAnsi="Arial" w:cs="Arial"/>
          <w:kern w:val="0"/>
          <w:sz w:val="32"/>
          <w:szCs w:val="32"/>
          <w14:ligatures w14:val="none"/>
        </w:rPr>
        <w:br/>
      </w:r>
      <w:r w:rsidRPr="00AA5680">
        <w:rPr>
          <w:rFonts w:ascii="Arial" w:eastAsia="Times New Roman" w:hAnsi="Arial" w:cs="Arial"/>
          <w:b/>
          <w:bCs/>
          <w:kern w:val="0"/>
          <w:sz w:val="32"/>
          <w:szCs w:val="32"/>
          <w14:ligatures w14:val="none"/>
        </w:rPr>
        <w:t>“Behold, the Lamb of God, who takes away the sin of the world.”</w:t>
      </w:r>
    </w:p>
    <w:p w14:paraId="1DB13F92"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This is not just a poetic title. It is a declaration of who Jesus is and what He has come to do.</w:t>
      </w:r>
    </w:p>
    <w:p w14:paraId="4721BFEF"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 xml:space="preserve">When John calls Jesus “the Lamb of God,” his listeners would immediately think of sacrifice—the Passover lamb whose blood saved Israel, and the lambs offered daily in the Temple. But Jesus is different. He does not just cover sin; He </w:t>
      </w:r>
      <w:r w:rsidRPr="00AA5680">
        <w:rPr>
          <w:rFonts w:ascii="Arial" w:eastAsia="Times New Roman" w:hAnsi="Arial" w:cs="Arial"/>
          <w:b/>
          <w:bCs/>
          <w:kern w:val="0"/>
          <w:sz w:val="32"/>
          <w:szCs w:val="32"/>
          <w14:ligatures w14:val="none"/>
        </w:rPr>
        <w:t>takes it away</w:t>
      </w:r>
      <w:r w:rsidRPr="00AA5680">
        <w:rPr>
          <w:rFonts w:ascii="Arial" w:eastAsia="Times New Roman" w:hAnsi="Arial" w:cs="Arial"/>
          <w:kern w:val="0"/>
          <w:sz w:val="32"/>
          <w:szCs w:val="32"/>
          <w14:ligatures w14:val="none"/>
        </w:rPr>
        <w:t>.</w:t>
      </w:r>
    </w:p>
    <w:p w14:paraId="74CD0605"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 xml:space="preserve">Notice the scope: </w:t>
      </w:r>
      <w:r w:rsidRPr="00AA5680">
        <w:rPr>
          <w:rFonts w:ascii="Arial" w:eastAsia="Times New Roman" w:hAnsi="Arial" w:cs="Arial"/>
          <w:i/>
          <w:iCs/>
          <w:kern w:val="0"/>
          <w:sz w:val="32"/>
          <w:szCs w:val="32"/>
          <w14:ligatures w14:val="none"/>
        </w:rPr>
        <w:t>the sin of the world</w:t>
      </w:r>
      <w:r w:rsidRPr="00AA5680">
        <w:rPr>
          <w:rFonts w:ascii="Arial" w:eastAsia="Times New Roman" w:hAnsi="Arial" w:cs="Arial"/>
          <w:kern w:val="0"/>
          <w:sz w:val="32"/>
          <w:szCs w:val="32"/>
          <w14:ligatures w14:val="none"/>
        </w:rPr>
        <w:t>. Not just individual mistakes, but everything that enslaves humanity—violence, injustice, pride, fear, broken relationships. Jesus enters fully into the brokenness of the world to redeem it from within.</w:t>
      </w:r>
    </w:p>
    <w:p w14:paraId="786CD19E" w14:textId="7F9A19AC"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 xml:space="preserve">This reminds us that Christianity is not about earning God’s love. It is about </w:t>
      </w:r>
      <w:r w:rsidRPr="00AA5680">
        <w:rPr>
          <w:rFonts w:ascii="Arial" w:eastAsia="Times New Roman" w:hAnsi="Arial" w:cs="Arial"/>
          <w:b/>
          <w:bCs/>
          <w:kern w:val="0"/>
          <w:sz w:val="32"/>
          <w:szCs w:val="32"/>
          <w14:ligatures w14:val="none"/>
        </w:rPr>
        <w:t>receiving</w:t>
      </w:r>
      <w:r w:rsidRPr="00AA5680">
        <w:rPr>
          <w:rFonts w:ascii="Arial" w:eastAsia="Times New Roman" w:hAnsi="Arial" w:cs="Arial"/>
          <w:kern w:val="0"/>
          <w:sz w:val="32"/>
          <w:szCs w:val="32"/>
          <w14:ligatures w14:val="none"/>
        </w:rPr>
        <w:t xml:space="preserve"> the gift of mercy </w:t>
      </w:r>
      <w:r w:rsidR="00FD73D3">
        <w:rPr>
          <w:rFonts w:ascii="Arial" w:eastAsia="Times New Roman" w:hAnsi="Arial" w:cs="Arial"/>
          <w:kern w:val="0"/>
          <w:sz w:val="32"/>
          <w:szCs w:val="32"/>
          <w14:ligatures w14:val="none"/>
        </w:rPr>
        <w:t xml:space="preserve">that has already been </w:t>
      </w:r>
      <w:r w:rsidRPr="00AA5680">
        <w:rPr>
          <w:rFonts w:ascii="Arial" w:eastAsia="Times New Roman" w:hAnsi="Arial" w:cs="Arial"/>
          <w:kern w:val="0"/>
          <w:sz w:val="32"/>
          <w:szCs w:val="32"/>
          <w14:ligatures w14:val="none"/>
        </w:rPr>
        <w:t>given.</w:t>
      </w:r>
    </w:p>
    <w:p w14:paraId="01B29882" w14:textId="5C635BFE" w:rsidR="00B3356F" w:rsidRPr="00A36D7E" w:rsidRDefault="009A2FA5" w:rsidP="00B3356F">
      <w:pPr>
        <w:spacing w:before="100" w:beforeAutospacing="1" w:after="100" w:afterAutospacing="1" w:line="240" w:lineRule="auto"/>
        <w:outlineLvl w:val="3"/>
        <w:rPr>
          <w:rFonts w:ascii="Arial" w:eastAsia="Times New Roman" w:hAnsi="Arial" w:cs="Arial"/>
          <w:kern w:val="0"/>
          <w:sz w:val="32"/>
          <w:szCs w:val="32"/>
          <w14:ligatures w14:val="none"/>
        </w:rPr>
      </w:pPr>
      <w:r w:rsidRPr="00A36D7E">
        <w:rPr>
          <w:rFonts w:ascii="Arial" w:eastAsia="Times New Roman" w:hAnsi="Arial" w:cs="Arial"/>
          <w:kern w:val="0"/>
          <w:sz w:val="32"/>
          <w:szCs w:val="32"/>
          <w14:ligatures w14:val="none"/>
        </w:rPr>
        <w:t>We don’t have a distant, disinterested God</w:t>
      </w:r>
      <w:r w:rsidR="00A36D7E">
        <w:rPr>
          <w:rFonts w:ascii="Arial" w:eastAsia="Times New Roman" w:hAnsi="Arial" w:cs="Arial"/>
          <w:kern w:val="0"/>
          <w:sz w:val="32"/>
          <w:szCs w:val="32"/>
          <w14:ligatures w14:val="none"/>
        </w:rPr>
        <w:t>;</w:t>
      </w:r>
      <w:r w:rsidRPr="00A36D7E">
        <w:rPr>
          <w:rFonts w:ascii="Arial" w:eastAsia="Times New Roman" w:hAnsi="Arial" w:cs="Arial"/>
          <w:kern w:val="0"/>
          <w:sz w:val="32"/>
          <w:szCs w:val="32"/>
          <w14:ligatures w14:val="none"/>
        </w:rPr>
        <w:t xml:space="preserve"> we have</w:t>
      </w:r>
      <w:r w:rsidR="00B3356F" w:rsidRPr="00A36D7E">
        <w:rPr>
          <w:rFonts w:ascii="Arial" w:eastAsia="Times New Roman" w:hAnsi="Arial" w:cs="Arial"/>
          <w:kern w:val="0"/>
          <w:sz w:val="32"/>
          <w:szCs w:val="32"/>
          <w14:ligatures w14:val="none"/>
        </w:rPr>
        <w:t xml:space="preserve"> </w:t>
      </w:r>
      <w:r w:rsidR="00A36D7E" w:rsidRPr="00A36D7E">
        <w:rPr>
          <w:rFonts w:ascii="Arial" w:eastAsia="Times New Roman" w:hAnsi="Arial" w:cs="Arial"/>
          <w:kern w:val="0"/>
          <w:sz w:val="32"/>
          <w:szCs w:val="32"/>
          <w14:ligatures w14:val="none"/>
        </w:rPr>
        <w:t xml:space="preserve">a </w:t>
      </w:r>
      <w:r w:rsidR="00B3356F" w:rsidRPr="00A36D7E">
        <w:rPr>
          <w:rFonts w:ascii="Arial" w:eastAsia="Times New Roman" w:hAnsi="Arial" w:cs="Arial"/>
          <w:kern w:val="0"/>
          <w:sz w:val="32"/>
          <w:szCs w:val="32"/>
          <w14:ligatures w14:val="none"/>
        </w:rPr>
        <w:t xml:space="preserve">God </w:t>
      </w:r>
      <w:r w:rsidR="00A36D7E">
        <w:rPr>
          <w:rFonts w:ascii="Arial" w:eastAsia="Times New Roman" w:hAnsi="Arial" w:cs="Arial"/>
          <w:kern w:val="0"/>
          <w:sz w:val="32"/>
          <w:szCs w:val="32"/>
          <w14:ligatures w14:val="none"/>
        </w:rPr>
        <w:t>who</w:t>
      </w:r>
      <w:r w:rsidR="00B3356F" w:rsidRPr="00A36D7E">
        <w:rPr>
          <w:rFonts w:ascii="Arial" w:eastAsia="Times New Roman" w:hAnsi="Arial" w:cs="Arial"/>
          <w:kern w:val="0"/>
          <w:sz w:val="32"/>
          <w:szCs w:val="32"/>
          <w14:ligatures w14:val="none"/>
        </w:rPr>
        <w:t xml:space="preserve"> </w:t>
      </w:r>
      <w:r w:rsidR="00A36D7E">
        <w:rPr>
          <w:rFonts w:ascii="Arial" w:eastAsia="Times New Roman" w:hAnsi="Arial" w:cs="Arial"/>
          <w:kern w:val="0"/>
          <w:sz w:val="32"/>
          <w:szCs w:val="32"/>
          <w14:ligatures w14:val="none"/>
        </w:rPr>
        <w:t>c</w:t>
      </w:r>
      <w:r w:rsidR="00B3356F" w:rsidRPr="00A36D7E">
        <w:rPr>
          <w:rFonts w:ascii="Arial" w:eastAsia="Times New Roman" w:hAnsi="Arial" w:cs="Arial"/>
          <w:kern w:val="0"/>
          <w:sz w:val="32"/>
          <w:szCs w:val="32"/>
          <w14:ligatures w14:val="none"/>
        </w:rPr>
        <w:t xml:space="preserve">omes </w:t>
      </w:r>
      <w:r w:rsidR="00A36D7E">
        <w:rPr>
          <w:rFonts w:ascii="Arial" w:eastAsia="Times New Roman" w:hAnsi="Arial" w:cs="Arial"/>
          <w:kern w:val="0"/>
          <w:sz w:val="32"/>
          <w:szCs w:val="32"/>
          <w14:ligatures w14:val="none"/>
        </w:rPr>
        <w:t>after</w:t>
      </w:r>
      <w:r w:rsidR="00B3356F" w:rsidRPr="00A36D7E">
        <w:rPr>
          <w:rFonts w:ascii="Arial" w:eastAsia="Times New Roman" w:hAnsi="Arial" w:cs="Arial"/>
          <w:kern w:val="0"/>
          <w:sz w:val="32"/>
          <w:szCs w:val="32"/>
          <w14:ligatures w14:val="none"/>
        </w:rPr>
        <w:t xml:space="preserve"> </w:t>
      </w:r>
      <w:r w:rsidR="00A36D7E">
        <w:rPr>
          <w:rFonts w:ascii="Arial" w:eastAsia="Times New Roman" w:hAnsi="Arial" w:cs="Arial"/>
          <w:kern w:val="0"/>
          <w:sz w:val="32"/>
          <w:szCs w:val="32"/>
          <w14:ligatures w14:val="none"/>
        </w:rPr>
        <w:t>u</w:t>
      </w:r>
      <w:r w:rsidR="00B3356F" w:rsidRPr="00A36D7E">
        <w:rPr>
          <w:rFonts w:ascii="Arial" w:eastAsia="Times New Roman" w:hAnsi="Arial" w:cs="Arial"/>
          <w:kern w:val="0"/>
          <w:sz w:val="32"/>
          <w:szCs w:val="32"/>
          <w14:ligatures w14:val="none"/>
        </w:rPr>
        <w:t>s</w:t>
      </w:r>
      <w:r w:rsidR="00A36D7E">
        <w:rPr>
          <w:rFonts w:ascii="Arial" w:eastAsia="Times New Roman" w:hAnsi="Arial" w:cs="Arial"/>
          <w:kern w:val="0"/>
          <w:sz w:val="32"/>
          <w:szCs w:val="32"/>
          <w14:ligatures w14:val="none"/>
        </w:rPr>
        <w:t>.</w:t>
      </w:r>
    </w:p>
    <w:p w14:paraId="3B915B50"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John says something surprising:</w:t>
      </w:r>
    </w:p>
    <w:p w14:paraId="5268ECB9"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“After me comes a man who ranks ahead of me, because he existed before me.”</w:t>
      </w:r>
    </w:p>
    <w:p w14:paraId="1E4E4BD4"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 xml:space="preserve">Jesus comes </w:t>
      </w:r>
      <w:r w:rsidRPr="00AA5680">
        <w:rPr>
          <w:rFonts w:ascii="Arial" w:eastAsia="Times New Roman" w:hAnsi="Arial" w:cs="Arial"/>
          <w:i/>
          <w:iCs/>
          <w:kern w:val="0"/>
          <w:sz w:val="32"/>
          <w:szCs w:val="32"/>
          <w14:ligatures w14:val="none"/>
        </w:rPr>
        <w:t>after</w:t>
      </w:r>
      <w:r w:rsidRPr="00AA5680">
        <w:rPr>
          <w:rFonts w:ascii="Arial" w:eastAsia="Times New Roman" w:hAnsi="Arial" w:cs="Arial"/>
          <w:kern w:val="0"/>
          <w:sz w:val="32"/>
          <w:szCs w:val="32"/>
          <w14:ligatures w14:val="none"/>
        </w:rPr>
        <w:t xml:space="preserve"> John in time, but </w:t>
      </w:r>
      <w:r w:rsidRPr="00AA5680">
        <w:rPr>
          <w:rFonts w:ascii="Arial" w:eastAsia="Times New Roman" w:hAnsi="Arial" w:cs="Arial"/>
          <w:i/>
          <w:iCs/>
          <w:kern w:val="0"/>
          <w:sz w:val="32"/>
          <w:szCs w:val="32"/>
          <w14:ligatures w14:val="none"/>
        </w:rPr>
        <w:t>before</w:t>
      </w:r>
      <w:r w:rsidRPr="00AA5680">
        <w:rPr>
          <w:rFonts w:ascii="Arial" w:eastAsia="Times New Roman" w:hAnsi="Arial" w:cs="Arial"/>
          <w:kern w:val="0"/>
          <w:sz w:val="32"/>
          <w:szCs w:val="32"/>
          <w14:ligatures w14:val="none"/>
        </w:rPr>
        <w:t xml:space="preserve"> him in eternity. God does not stay distant. He steps into history, into ordinary life, into </w:t>
      </w:r>
      <w:r w:rsidRPr="00AA5680">
        <w:rPr>
          <w:rFonts w:ascii="Arial" w:eastAsia="Times New Roman" w:hAnsi="Arial" w:cs="Arial"/>
          <w:kern w:val="0"/>
          <w:sz w:val="32"/>
          <w:szCs w:val="32"/>
          <w14:ligatures w14:val="none"/>
        </w:rPr>
        <w:lastRenderedPageBreak/>
        <w:t xml:space="preserve">human weakness. This is a God who </w:t>
      </w:r>
      <w:r w:rsidRPr="00AA5680">
        <w:rPr>
          <w:rFonts w:ascii="Arial" w:eastAsia="Times New Roman" w:hAnsi="Arial" w:cs="Arial"/>
          <w:b/>
          <w:bCs/>
          <w:kern w:val="0"/>
          <w:sz w:val="32"/>
          <w:szCs w:val="32"/>
          <w14:ligatures w14:val="none"/>
        </w:rPr>
        <w:t>comes after us</w:t>
      </w:r>
      <w:r w:rsidRPr="00AA5680">
        <w:rPr>
          <w:rFonts w:ascii="Arial" w:eastAsia="Times New Roman" w:hAnsi="Arial" w:cs="Arial"/>
          <w:kern w:val="0"/>
          <w:sz w:val="32"/>
          <w:szCs w:val="32"/>
          <w14:ligatures w14:val="none"/>
        </w:rPr>
        <w:t>, seeking us out even when we are lost or unaware.</w:t>
      </w:r>
    </w:p>
    <w:p w14:paraId="21CCB000"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 xml:space="preserve">John testifies that he saw the Spirit descend like a dove and </w:t>
      </w:r>
      <w:r w:rsidRPr="00AA5680">
        <w:rPr>
          <w:rFonts w:ascii="Arial" w:eastAsia="Times New Roman" w:hAnsi="Arial" w:cs="Arial"/>
          <w:b/>
          <w:bCs/>
          <w:kern w:val="0"/>
          <w:sz w:val="32"/>
          <w:szCs w:val="32"/>
          <w14:ligatures w14:val="none"/>
        </w:rPr>
        <w:t>remain</w:t>
      </w:r>
      <w:r w:rsidRPr="00AA5680">
        <w:rPr>
          <w:rFonts w:ascii="Arial" w:eastAsia="Times New Roman" w:hAnsi="Arial" w:cs="Arial"/>
          <w:kern w:val="0"/>
          <w:sz w:val="32"/>
          <w:szCs w:val="32"/>
          <w14:ligatures w14:val="none"/>
        </w:rPr>
        <w:t xml:space="preserve"> on Jesus. In the Old Testament, the Spirit often came and went. But here, the Spirit stays.</w:t>
      </w:r>
    </w:p>
    <w:p w14:paraId="4488AE1E"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 xml:space="preserve">This is important: Jesus is not just a messenger from God—He is the one who </w:t>
      </w:r>
      <w:r w:rsidRPr="00AA5680">
        <w:rPr>
          <w:rFonts w:ascii="Arial" w:eastAsia="Times New Roman" w:hAnsi="Arial" w:cs="Arial"/>
          <w:b/>
          <w:bCs/>
          <w:kern w:val="0"/>
          <w:sz w:val="32"/>
          <w:szCs w:val="32"/>
          <w14:ligatures w14:val="none"/>
        </w:rPr>
        <w:t>baptizes with the Holy Spirit</w:t>
      </w:r>
      <w:r w:rsidRPr="00AA5680">
        <w:rPr>
          <w:rFonts w:ascii="Arial" w:eastAsia="Times New Roman" w:hAnsi="Arial" w:cs="Arial"/>
          <w:kern w:val="0"/>
          <w:sz w:val="32"/>
          <w:szCs w:val="32"/>
          <w14:ligatures w14:val="none"/>
        </w:rPr>
        <w:t xml:space="preserve">. Through Him, God’s life is shared with us permanently, not temporarily. Our faith is not just belief; it is </w:t>
      </w:r>
      <w:r w:rsidRPr="00AA5680">
        <w:rPr>
          <w:rFonts w:ascii="Arial" w:eastAsia="Times New Roman" w:hAnsi="Arial" w:cs="Arial"/>
          <w:b/>
          <w:bCs/>
          <w:kern w:val="0"/>
          <w:sz w:val="32"/>
          <w:szCs w:val="32"/>
          <w14:ligatures w14:val="none"/>
        </w:rPr>
        <w:t>participation</w:t>
      </w:r>
      <w:r w:rsidRPr="00AA5680">
        <w:rPr>
          <w:rFonts w:ascii="Arial" w:eastAsia="Times New Roman" w:hAnsi="Arial" w:cs="Arial"/>
          <w:kern w:val="0"/>
          <w:sz w:val="32"/>
          <w:szCs w:val="32"/>
          <w14:ligatures w14:val="none"/>
        </w:rPr>
        <w:t xml:space="preserve"> in God’s own life.</w:t>
      </w:r>
    </w:p>
    <w:p w14:paraId="5C6214F8" w14:textId="77777777" w:rsidR="00CA6099" w:rsidRDefault="00CA6099" w:rsidP="00B3356F">
      <w:pPr>
        <w:spacing w:before="100" w:beforeAutospacing="1" w:after="100" w:afterAutospacing="1" w:line="240" w:lineRule="auto"/>
        <w:rPr>
          <w:rFonts w:ascii="Arial" w:eastAsia="Times New Roman" w:hAnsi="Arial" w:cs="Arial"/>
          <w:b/>
          <w:bCs/>
          <w:kern w:val="0"/>
          <w:sz w:val="32"/>
          <w:szCs w:val="32"/>
          <w14:ligatures w14:val="none"/>
        </w:rPr>
      </w:pPr>
    </w:p>
    <w:p w14:paraId="0AE2B624" w14:textId="7AAD1095"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John’s role is not to be the center of attention but to be a witness:</w:t>
      </w:r>
    </w:p>
    <w:p w14:paraId="367239C7"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“Now I have seen and testified that he is the Son of God.”</w:t>
      </w:r>
    </w:p>
    <w:p w14:paraId="571F51B2"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 xml:space="preserve">That is also our mission. Like John, we are called not to point to ourselves, our achievements, or even our struggles—but to Christ. Our lives should quietly say to others, </w:t>
      </w:r>
      <w:r w:rsidRPr="00AA5680">
        <w:rPr>
          <w:rFonts w:ascii="Arial" w:eastAsia="Times New Roman" w:hAnsi="Arial" w:cs="Arial"/>
          <w:i/>
          <w:iCs/>
          <w:kern w:val="0"/>
          <w:sz w:val="32"/>
          <w:szCs w:val="32"/>
          <w14:ligatures w14:val="none"/>
        </w:rPr>
        <w:t>“Look—not at me—but at Him.”</w:t>
      </w:r>
    </w:p>
    <w:p w14:paraId="678E01AA"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 xml:space="preserve">Every time we come to Mass and hear the words, </w:t>
      </w:r>
      <w:r w:rsidRPr="00AA5680">
        <w:rPr>
          <w:rFonts w:ascii="Arial" w:eastAsia="Times New Roman" w:hAnsi="Arial" w:cs="Arial"/>
          <w:i/>
          <w:iCs/>
          <w:kern w:val="0"/>
          <w:sz w:val="32"/>
          <w:szCs w:val="32"/>
          <w14:ligatures w14:val="none"/>
        </w:rPr>
        <w:t>“Behold the Lamb of God,”</w:t>
      </w:r>
      <w:r w:rsidRPr="00AA5680">
        <w:rPr>
          <w:rFonts w:ascii="Arial" w:eastAsia="Times New Roman" w:hAnsi="Arial" w:cs="Arial"/>
          <w:kern w:val="0"/>
          <w:sz w:val="32"/>
          <w:szCs w:val="32"/>
          <w14:ligatures w14:val="none"/>
        </w:rPr>
        <w:t xml:space="preserve"> we are standing again by the Jordan River. We are being invited not just to look, but to trust, to receive, and to follow.</w:t>
      </w:r>
    </w:p>
    <w:p w14:paraId="4DE2B518" w14:textId="77777777" w:rsidR="00B3356F" w:rsidRPr="00AA5680" w:rsidRDefault="00B3356F" w:rsidP="00B3356F">
      <w:pPr>
        <w:spacing w:before="100" w:beforeAutospacing="1" w:after="100" w:afterAutospacing="1" w:line="240" w:lineRule="auto"/>
        <w:outlineLvl w:val="3"/>
        <w:rPr>
          <w:rFonts w:ascii="Arial" w:eastAsia="Times New Roman" w:hAnsi="Arial" w:cs="Arial"/>
          <w:b/>
          <w:bCs/>
          <w:kern w:val="0"/>
          <w:sz w:val="32"/>
          <w:szCs w:val="32"/>
          <w14:ligatures w14:val="none"/>
        </w:rPr>
      </w:pPr>
      <w:r w:rsidRPr="00AA5680">
        <w:rPr>
          <w:rFonts w:ascii="Arial" w:eastAsia="Times New Roman" w:hAnsi="Arial" w:cs="Arial"/>
          <w:b/>
          <w:bCs/>
          <w:kern w:val="0"/>
          <w:sz w:val="32"/>
          <w:szCs w:val="32"/>
          <w14:ligatures w14:val="none"/>
        </w:rPr>
        <w:t>Conclusion</w:t>
      </w:r>
    </w:p>
    <w:p w14:paraId="0D4A277F"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Today’s Gospel asks us a simple but profound question:</w:t>
      </w:r>
      <w:r w:rsidRPr="00AA5680">
        <w:rPr>
          <w:rFonts w:ascii="Arial" w:eastAsia="Times New Roman" w:hAnsi="Arial" w:cs="Arial"/>
          <w:kern w:val="0"/>
          <w:sz w:val="32"/>
          <w:szCs w:val="32"/>
          <w14:ligatures w14:val="none"/>
        </w:rPr>
        <w:br/>
      </w:r>
      <w:r w:rsidRPr="00AA5680">
        <w:rPr>
          <w:rFonts w:ascii="Arial" w:eastAsia="Times New Roman" w:hAnsi="Arial" w:cs="Arial"/>
          <w:b/>
          <w:bCs/>
          <w:kern w:val="0"/>
          <w:sz w:val="32"/>
          <w:szCs w:val="32"/>
          <w14:ligatures w14:val="none"/>
        </w:rPr>
        <w:t>Who do we behold?</w:t>
      </w:r>
    </w:p>
    <w:p w14:paraId="70D9FB71"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t>If we truly behold the Lamb of God—if we allow Him to take away our sin, to fill us with His Spirit, and to shape our lives—then we too will become witnesses, living signs of God’s mercy in the world.</w:t>
      </w:r>
    </w:p>
    <w:p w14:paraId="759002C0" w14:textId="77777777" w:rsidR="00B3356F" w:rsidRPr="00AA5680" w:rsidRDefault="00B3356F" w:rsidP="00B3356F">
      <w:pPr>
        <w:spacing w:before="100" w:beforeAutospacing="1" w:after="100" w:afterAutospacing="1" w:line="240" w:lineRule="auto"/>
        <w:rPr>
          <w:rFonts w:ascii="Arial" w:eastAsia="Times New Roman" w:hAnsi="Arial" w:cs="Arial"/>
          <w:kern w:val="0"/>
          <w:sz w:val="32"/>
          <w:szCs w:val="32"/>
          <w14:ligatures w14:val="none"/>
        </w:rPr>
      </w:pPr>
      <w:r w:rsidRPr="00AA5680">
        <w:rPr>
          <w:rFonts w:ascii="Arial" w:eastAsia="Times New Roman" w:hAnsi="Arial" w:cs="Arial"/>
          <w:kern w:val="0"/>
          <w:sz w:val="32"/>
          <w:szCs w:val="32"/>
          <w14:ligatures w14:val="none"/>
        </w:rPr>
        <w:lastRenderedPageBreak/>
        <w:t>May we learn, like John the Baptist, to step aside and let Christ be seen.</w:t>
      </w:r>
      <w:r w:rsidRPr="00AA5680">
        <w:rPr>
          <w:rFonts w:ascii="Arial" w:eastAsia="Times New Roman" w:hAnsi="Arial" w:cs="Arial"/>
          <w:kern w:val="0"/>
          <w:sz w:val="32"/>
          <w:szCs w:val="32"/>
          <w14:ligatures w14:val="none"/>
        </w:rPr>
        <w:br/>
      </w:r>
      <w:r w:rsidRPr="00AA5680">
        <w:rPr>
          <w:rFonts w:ascii="Arial" w:eastAsia="Times New Roman" w:hAnsi="Arial" w:cs="Arial"/>
          <w:b/>
          <w:bCs/>
          <w:kern w:val="0"/>
          <w:sz w:val="32"/>
          <w:szCs w:val="32"/>
          <w14:ligatures w14:val="none"/>
        </w:rPr>
        <w:t>Behold the Lamb of God.</w:t>
      </w:r>
    </w:p>
    <w:p w14:paraId="0A621929"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6F"/>
    <w:rsid w:val="001A61F5"/>
    <w:rsid w:val="00250D41"/>
    <w:rsid w:val="002B1B3D"/>
    <w:rsid w:val="002D249D"/>
    <w:rsid w:val="0070154B"/>
    <w:rsid w:val="009A2FA5"/>
    <w:rsid w:val="00A0649E"/>
    <w:rsid w:val="00A36D7E"/>
    <w:rsid w:val="00AA5680"/>
    <w:rsid w:val="00B3356F"/>
    <w:rsid w:val="00CA6099"/>
    <w:rsid w:val="00D45F17"/>
    <w:rsid w:val="00F66095"/>
    <w:rsid w:val="00FD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A379"/>
  <w15:chartTrackingRefBased/>
  <w15:docId w15:val="{8E755D4A-8372-40EB-A3D1-F226FB81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3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35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3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3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3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3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35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3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3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3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56F"/>
    <w:rPr>
      <w:rFonts w:eastAsiaTheme="majorEastAsia" w:cstheme="majorBidi"/>
      <w:color w:val="272727" w:themeColor="text1" w:themeTint="D8"/>
    </w:rPr>
  </w:style>
  <w:style w:type="paragraph" w:styleId="Title">
    <w:name w:val="Title"/>
    <w:basedOn w:val="Normal"/>
    <w:next w:val="Normal"/>
    <w:link w:val="TitleChar"/>
    <w:uiPriority w:val="10"/>
    <w:qFormat/>
    <w:rsid w:val="00B33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56F"/>
    <w:pPr>
      <w:spacing w:before="160"/>
      <w:jc w:val="center"/>
    </w:pPr>
    <w:rPr>
      <w:i/>
      <w:iCs/>
      <w:color w:val="404040" w:themeColor="text1" w:themeTint="BF"/>
    </w:rPr>
  </w:style>
  <w:style w:type="character" w:customStyle="1" w:styleId="QuoteChar">
    <w:name w:val="Quote Char"/>
    <w:basedOn w:val="DefaultParagraphFont"/>
    <w:link w:val="Quote"/>
    <w:uiPriority w:val="29"/>
    <w:rsid w:val="00B3356F"/>
    <w:rPr>
      <w:i/>
      <w:iCs/>
      <w:color w:val="404040" w:themeColor="text1" w:themeTint="BF"/>
    </w:rPr>
  </w:style>
  <w:style w:type="paragraph" w:styleId="ListParagraph">
    <w:name w:val="List Paragraph"/>
    <w:basedOn w:val="Normal"/>
    <w:uiPriority w:val="34"/>
    <w:qFormat/>
    <w:rsid w:val="00B3356F"/>
    <w:pPr>
      <w:ind w:left="720"/>
      <w:contextualSpacing/>
    </w:pPr>
  </w:style>
  <w:style w:type="character" w:styleId="IntenseEmphasis">
    <w:name w:val="Intense Emphasis"/>
    <w:basedOn w:val="DefaultParagraphFont"/>
    <w:uiPriority w:val="21"/>
    <w:qFormat/>
    <w:rsid w:val="00B3356F"/>
    <w:rPr>
      <w:i/>
      <w:iCs/>
      <w:color w:val="2F5496" w:themeColor="accent1" w:themeShade="BF"/>
    </w:rPr>
  </w:style>
  <w:style w:type="paragraph" w:styleId="IntenseQuote">
    <w:name w:val="Intense Quote"/>
    <w:basedOn w:val="Normal"/>
    <w:next w:val="Normal"/>
    <w:link w:val="IntenseQuoteChar"/>
    <w:uiPriority w:val="30"/>
    <w:qFormat/>
    <w:rsid w:val="00B33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356F"/>
    <w:rPr>
      <w:i/>
      <w:iCs/>
      <w:color w:val="2F5496" w:themeColor="accent1" w:themeShade="BF"/>
    </w:rPr>
  </w:style>
  <w:style w:type="character" w:styleId="IntenseReference">
    <w:name w:val="Intense Reference"/>
    <w:basedOn w:val="DefaultParagraphFont"/>
    <w:uiPriority w:val="32"/>
    <w:qFormat/>
    <w:rsid w:val="00B335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8</cp:revision>
  <dcterms:created xsi:type="dcterms:W3CDTF">2025-12-13T20:33:00Z</dcterms:created>
  <dcterms:modified xsi:type="dcterms:W3CDTF">2026-01-07T15:29:00Z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71faada8-1761-4778-b177-1d7cced5685a</vt:lpwstr>
  </property>
</Properties>
</file>